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4" w:rsidRPr="00832BE8" w:rsidRDefault="00D61FE0" w:rsidP="00E41A4B">
      <w:pPr>
        <w:jc w:val="center"/>
        <w:rPr>
          <w:b/>
          <w:sz w:val="28"/>
          <w:szCs w:val="28"/>
        </w:rPr>
      </w:pPr>
      <w:r w:rsidRPr="00832BE8">
        <w:rPr>
          <w:b/>
          <w:sz w:val="28"/>
          <w:szCs w:val="28"/>
        </w:rPr>
        <w:t>Grab Bag</w:t>
      </w:r>
      <w:r w:rsidR="00E41A4B" w:rsidRPr="00832BE8">
        <w:rPr>
          <w:b/>
          <w:sz w:val="28"/>
          <w:szCs w:val="28"/>
        </w:rPr>
        <w:t xml:space="preserve"> Activity</w:t>
      </w:r>
    </w:p>
    <w:p w:rsidR="00D61FE0" w:rsidRPr="00E41A4B" w:rsidRDefault="00D61FE0">
      <w:pPr>
        <w:rPr>
          <w:sz w:val="24"/>
          <w:szCs w:val="24"/>
        </w:rPr>
      </w:pPr>
    </w:p>
    <w:p w:rsidR="009355FD" w:rsidRDefault="009355FD">
      <w:pPr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9355FD" w:rsidRDefault="00D61FE0">
      <w:pPr>
        <w:rPr>
          <w:sz w:val="24"/>
          <w:szCs w:val="24"/>
        </w:rPr>
      </w:pPr>
      <w:r w:rsidRPr="00E41A4B">
        <w:rPr>
          <w:sz w:val="24"/>
          <w:szCs w:val="24"/>
        </w:rPr>
        <w:t xml:space="preserve">The grab bag is a fun activity that you can do with kids, families or teens. It’s a great activity to do on the last class. </w:t>
      </w:r>
    </w:p>
    <w:p w:rsidR="009355FD" w:rsidRDefault="009355FD">
      <w:pPr>
        <w:rPr>
          <w:sz w:val="24"/>
          <w:szCs w:val="24"/>
        </w:rPr>
      </w:pPr>
    </w:p>
    <w:p w:rsidR="009355FD" w:rsidRDefault="009355FD">
      <w:pPr>
        <w:rPr>
          <w:sz w:val="24"/>
          <w:szCs w:val="24"/>
        </w:rPr>
      </w:pPr>
      <w:r>
        <w:rPr>
          <w:sz w:val="24"/>
          <w:szCs w:val="24"/>
        </w:rPr>
        <w:t>Instructions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61FE0" w:rsidRPr="00E41A4B" w:rsidRDefault="00D61FE0">
      <w:pPr>
        <w:rPr>
          <w:sz w:val="24"/>
          <w:szCs w:val="24"/>
        </w:rPr>
      </w:pPr>
      <w:r w:rsidRPr="00E41A4B">
        <w:rPr>
          <w:sz w:val="24"/>
          <w:szCs w:val="24"/>
        </w:rPr>
        <w:t xml:space="preserve">To make the grab bag, fill a paper bag with different food items. </w:t>
      </w:r>
      <w:r w:rsidR="00E41A4B" w:rsidRPr="00E41A4B">
        <w:rPr>
          <w:sz w:val="24"/>
          <w:szCs w:val="24"/>
        </w:rPr>
        <w:t>Make enough bags for every participant and distribute them in class. The participants can</w:t>
      </w:r>
      <w:r w:rsidRPr="00E41A4B">
        <w:rPr>
          <w:sz w:val="24"/>
          <w:szCs w:val="24"/>
        </w:rPr>
        <w:t xml:space="preserve"> use the ingred</w:t>
      </w:r>
      <w:r w:rsidR="00E41A4B" w:rsidRPr="00E41A4B">
        <w:rPr>
          <w:sz w:val="24"/>
          <w:szCs w:val="24"/>
        </w:rPr>
        <w:t>ients to make different snacks. For example, participants can use peanut butter, raisins and celery to make ants on a log.</w:t>
      </w:r>
    </w:p>
    <w:p w:rsidR="00E41A4B" w:rsidRDefault="00E41A4B">
      <w:pPr>
        <w:rPr>
          <w:b/>
          <w:sz w:val="24"/>
          <w:szCs w:val="24"/>
        </w:rPr>
      </w:pPr>
    </w:p>
    <w:p w:rsidR="00D61FE0" w:rsidRPr="00E41A4B" w:rsidRDefault="009355F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DC13A" wp14:editId="2F1A7B8E">
            <wp:simplePos x="0" y="0"/>
            <wp:positionH relativeFrom="column">
              <wp:posOffset>4241165</wp:posOffset>
            </wp:positionH>
            <wp:positionV relativeFrom="paragraph">
              <wp:posOffset>5715</wp:posOffset>
            </wp:positionV>
            <wp:extent cx="1838325" cy="1838325"/>
            <wp:effectExtent l="0" t="0" r="9525" b="9525"/>
            <wp:wrapSquare wrapText="bothSides"/>
            <wp:docPr id="1" name="Picture 1" descr="Image result for paper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b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FE0" w:rsidRPr="00E41A4B">
        <w:rPr>
          <w:b/>
          <w:sz w:val="24"/>
          <w:szCs w:val="24"/>
        </w:rPr>
        <w:t>Here’s a list of ingredient ideas:</w:t>
      </w:r>
    </w:p>
    <w:p w:rsidR="00D61FE0" w:rsidRPr="00832BE8" w:rsidRDefault="00E41A4B" w:rsidP="00D61F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A4B">
        <w:rPr>
          <w:sz w:val="24"/>
          <w:szCs w:val="24"/>
        </w:rPr>
        <w:t xml:space="preserve">Peanut or Sun Butter </w:t>
      </w:r>
      <w:r w:rsidRPr="00832BE8">
        <w:t>(in 2 oz. container w/ lid)</w:t>
      </w:r>
    </w:p>
    <w:p w:rsidR="00E41A4B" w:rsidRPr="00E41A4B" w:rsidRDefault="00832BE8" w:rsidP="00D61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Hummus</w:t>
      </w:r>
      <w:r w:rsidR="00E41A4B" w:rsidRPr="00E41A4B">
        <w:rPr>
          <w:sz w:val="24"/>
          <w:szCs w:val="24"/>
        </w:rPr>
        <w:t xml:space="preserve"> </w:t>
      </w:r>
      <w:r w:rsidR="00E41A4B" w:rsidRPr="00832BE8">
        <w:t>(in 2 oz. container w/ lid)</w:t>
      </w:r>
    </w:p>
    <w:p w:rsidR="00E41A4B" w:rsidRPr="00832BE8" w:rsidRDefault="00E41A4B" w:rsidP="00D61FE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½</w:t>
      </w:r>
      <w:r w:rsidR="00832BE8">
        <w:rPr>
          <w:sz w:val="24"/>
          <w:szCs w:val="24"/>
        </w:rPr>
        <w:t xml:space="preserve"> Whole W</w:t>
      </w:r>
      <w:r>
        <w:rPr>
          <w:sz w:val="24"/>
          <w:szCs w:val="24"/>
        </w:rPr>
        <w:t xml:space="preserve">heat </w:t>
      </w:r>
      <w:r w:rsidR="00832BE8">
        <w:rPr>
          <w:sz w:val="24"/>
          <w:szCs w:val="24"/>
        </w:rPr>
        <w:t>P</w:t>
      </w:r>
      <w:r>
        <w:rPr>
          <w:sz w:val="24"/>
          <w:szCs w:val="24"/>
        </w:rPr>
        <w:t>ita or</w:t>
      </w:r>
      <w:r w:rsidRPr="00E41A4B">
        <w:rPr>
          <w:sz w:val="24"/>
          <w:szCs w:val="24"/>
        </w:rPr>
        <w:t xml:space="preserve"> </w:t>
      </w:r>
      <w:r w:rsidR="00832BE8">
        <w:rPr>
          <w:sz w:val="24"/>
          <w:szCs w:val="24"/>
        </w:rPr>
        <w:t>Slice of B</w:t>
      </w:r>
      <w:r>
        <w:rPr>
          <w:sz w:val="24"/>
          <w:szCs w:val="24"/>
        </w:rPr>
        <w:t>read</w:t>
      </w:r>
      <w:r w:rsidR="00832BE8">
        <w:rPr>
          <w:sz w:val="24"/>
          <w:szCs w:val="24"/>
        </w:rPr>
        <w:t xml:space="preserve"> </w:t>
      </w:r>
      <w:r w:rsidR="00832BE8" w:rsidRPr="00832BE8">
        <w:t xml:space="preserve">(in </w:t>
      </w:r>
      <w:proofErr w:type="spellStart"/>
      <w:r w:rsidR="00832BE8" w:rsidRPr="00832BE8">
        <w:t>ziplock</w:t>
      </w:r>
      <w:proofErr w:type="spellEnd"/>
      <w:r w:rsidR="00832BE8" w:rsidRPr="00832BE8">
        <w:t xml:space="preserve"> bag)</w:t>
      </w:r>
    </w:p>
    <w:p w:rsidR="00E41A4B" w:rsidRPr="00832BE8" w:rsidRDefault="00E41A4B" w:rsidP="00832BE8">
      <w:pPr>
        <w:pStyle w:val="ListParagraph"/>
        <w:numPr>
          <w:ilvl w:val="0"/>
          <w:numId w:val="1"/>
        </w:numPr>
      </w:pPr>
      <w:r w:rsidRPr="00832BE8">
        <w:rPr>
          <w:sz w:val="24"/>
          <w:szCs w:val="24"/>
        </w:rPr>
        <w:t>Fruit</w:t>
      </w:r>
      <w:r w:rsidR="00832BE8" w:rsidRPr="00832BE8">
        <w:rPr>
          <w:sz w:val="24"/>
          <w:szCs w:val="24"/>
        </w:rPr>
        <w:t xml:space="preserve"> </w:t>
      </w:r>
      <w:r w:rsidR="00832BE8" w:rsidRPr="00832BE8">
        <w:t xml:space="preserve">(in </w:t>
      </w:r>
      <w:proofErr w:type="spellStart"/>
      <w:r w:rsidR="00832BE8" w:rsidRPr="00832BE8">
        <w:t>ziplock</w:t>
      </w:r>
      <w:proofErr w:type="spellEnd"/>
      <w:r w:rsidR="00832BE8" w:rsidRPr="00832BE8">
        <w:t xml:space="preserve"> bag)</w:t>
      </w:r>
      <w:r w:rsidRPr="00832BE8">
        <w:t>:</w:t>
      </w:r>
    </w:p>
    <w:p w:rsidR="00E41A4B" w:rsidRPr="00E41A4B" w:rsidRDefault="00E41A4B" w:rsidP="00E41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41A4B">
        <w:rPr>
          <w:sz w:val="24"/>
          <w:szCs w:val="24"/>
        </w:rPr>
        <w:t>Grapes</w:t>
      </w:r>
    </w:p>
    <w:p w:rsidR="00E41A4B" w:rsidRPr="00E41A4B" w:rsidRDefault="00E41A4B" w:rsidP="00E41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41A4B">
        <w:rPr>
          <w:sz w:val="24"/>
          <w:szCs w:val="24"/>
        </w:rPr>
        <w:t>Berries</w:t>
      </w:r>
    </w:p>
    <w:p w:rsidR="00E41A4B" w:rsidRPr="00E41A4B" w:rsidRDefault="00E41A4B" w:rsidP="00E41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41A4B">
        <w:rPr>
          <w:sz w:val="24"/>
          <w:szCs w:val="24"/>
        </w:rPr>
        <w:t>Clementine</w:t>
      </w:r>
    </w:p>
    <w:p w:rsidR="00E41A4B" w:rsidRPr="00832BE8" w:rsidRDefault="00E41A4B" w:rsidP="00832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A4B">
        <w:rPr>
          <w:sz w:val="24"/>
          <w:szCs w:val="24"/>
        </w:rPr>
        <w:t>Celery</w:t>
      </w:r>
      <w:r w:rsidR="00832BE8">
        <w:rPr>
          <w:sz w:val="24"/>
          <w:szCs w:val="24"/>
        </w:rPr>
        <w:t xml:space="preserve"> (</w:t>
      </w:r>
      <w:r w:rsidR="00832BE8" w:rsidRPr="00832BE8">
        <w:t xml:space="preserve">in </w:t>
      </w:r>
      <w:proofErr w:type="spellStart"/>
      <w:r w:rsidR="00832BE8" w:rsidRPr="00832BE8">
        <w:t>ziplock</w:t>
      </w:r>
      <w:proofErr w:type="spellEnd"/>
      <w:r w:rsidR="00832BE8" w:rsidRPr="00832BE8">
        <w:t xml:space="preserve"> bag)</w:t>
      </w:r>
    </w:p>
    <w:p w:rsidR="00E41A4B" w:rsidRPr="00832BE8" w:rsidRDefault="00E41A4B" w:rsidP="00832BE8">
      <w:pPr>
        <w:pStyle w:val="ListParagraph"/>
        <w:numPr>
          <w:ilvl w:val="0"/>
          <w:numId w:val="1"/>
        </w:numPr>
      </w:pPr>
      <w:r w:rsidRPr="00E41A4B">
        <w:rPr>
          <w:sz w:val="24"/>
          <w:szCs w:val="24"/>
        </w:rPr>
        <w:t>Carrots</w:t>
      </w:r>
      <w:r w:rsidR="00832BE8">
        <w:rPr>
          <w:sz w:val="24"/>
          <w:szCs w:val="24"/>
        </w:rPr>
        <w:t xml:space="preserve"> </w:t>
      </w:r>
      <w:r w:rsidR="00832BE8" w:rsidRPr="00832BE8">
        <w:t xml:space="preserve">(in </w:t>
      </w:r>
      <w:proofErr w:type="spellStart"/>
      <w:r w:rsidR="00832BE8" w:rsidRPr="00832BE8">
        <w:t>ziplock</w:t>
      </w:r>
      <w:proofErr w:type="spellEnd"/>
      <w:r w:rsidR="00832BE8" w:rsidRPr="00832BE8">
        <w:t xml:space="preserve"> bag)</w:t>
      </w:r>
    </w:p>
    <w:p w:rsidR="00E41A4B" w:rsidRPr="00832BE8" w:rsidRDefault="00E41A4B" w:rsidP="00E41A4B">
      <w:pPr>
        <w:pStyle w:val="ListParagraph"/>
        <w:numPr>
          <w:ilvl w:val="0"/>
          <w:numId w:val="1"/>
        </w:numPr>
      </w:pPr>
      <w:r w:rsidRPr="00832BE8">
        <w:rPr>
          <w:sz w:val="24"/>
          <w:szCs w:val="24"/>
        </w:rPr>
        <w:t>Raisins</w:t>
      </w:r>
      <w:r w:rsidRPr="00832BE8">
        <w:t xml:space="preserve"> (mini boxes)</w:t>
      </w:r>
    </w:p>
    <w:p w:rsidR="00E41A4B" w:rsidRPr="00E41A4B" w:rsidRDefault="00E41A4B" w:rsidP="009355FD">
      <w:pPr>
        <w:pStyle w:val="ListParagraph"/>
        <w:rPr>
          <w:sz w:val="24"/>
          <w:szCs w:val="24"/>
        </w:rPr>
      </w:pPr>
    </w:p>
    <w:p w:rsidR="00E41A4B" w:rsidRPr="00E41A4B" w:rsidRDefault="00E41A4B" w:rsidP="00E41A4B">
      <w:pPr>
        <w:rPr>
          <w:sz w:val="24"/>
          <w:szCs w:val="24"/>
        </w:rPr>
      </w:pPr>
      <w:r w:rsidRPr="00E41A4B">
        <w:rPr>
          <w:sz w:val="24"/>
          <w:szCs w:val="24"/>
        </w:rPr>
        <w:t>Place all ingredients paper bag and have fun!</w:t>
      </w:r>
    </w:p>
    <w:p w:rsidR="00E41A4B" w:rsidRDefault="009355FD" w:rsidP="00E41A4B">
      <w:r>
        <w:br w:type="textWrapping" w:clear="all"/>
      </w:r>
    </w:p>
    <w:sectPr w:rsidR="00E41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FD" w:rsidRDefault="009355FD" w:rsidP="009355FD">
      <w:pPr>
        <w:spacing w:after="0" w:line="240" w:lineRule="auto"/>
      </w:pPr>
      <w:r>
        <w:separator/>
      </w:r>
    </w:p>
  </w:endnote>
  <w:endnote w:type="continuationSeparator" w:id="0">
    <w:p w:rsidR="009355FD" w:rsidRDefault="009355FD" w:rsidP="0093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FD" w:rsidRDefault="009355FD">
    <w:pPr>
      <w:pStyle w:val="Footer"/>
    </w:pPr>
  </w:p>
  <w:p w:rsidR="009355FD" w:rsidRDefault="009355FD">
    <w:pPr>
      <w:pStyle w:val="Footer"/>
    </w:pPr>
    <w:r w:rsidRPr="009355FD">
      <w:drawing>
        <wp:anchor distT="0" distB="0" distL="114300" distR="114300" simplePos="0" relativeHeight="251660288" behindDoc="1" locked="0" layoutInCell="1" allowOverlap="1" wp14:anchorId="5AE89041" wp14:editId="26F2F17F">
          <wp:simplePos x="0" y="0"/>
          <wp:positionH relativeFrom="column">
            <wp:posOffset>4114800</wp:posOffset>
          </wp:positionH>
          <wp:positionV relativeFrom="paragraph">
            <wp:posOffset>-67310</wp:posOffset>
          </wp:positionV>
          <wp:extent cx="1857375" cy="790575"/>
          <wp:effectExtent l="0" t="0" r="9525" b="9525"/>
          <wp:wrapNone/>
          <wp:docPr id="7" name="Picture 7" descr="Good Shepherd Food B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od Shepherd Food B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5FD">
      <w:drawing>
        <wp:anchor distT="0" distB="0" distL="114300" distR="114300" simplePos="0" relativeHeight="251659264" behindDoc="1" locked="0" layoutInCell="1" allowOverlap="1" wp14:anchorId="7CE32FD8" wp14:editId="32AF6370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1892300" cy="8572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horiz_cmyk_new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5FD" w:rsidRDefault="0093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FD" w:rsidRDefault="009355FD" w:rsidP="009355FD">
      <w:pPr>
        <w:spacing w:after="0" w:line="240" w:lineRule="auto"/>
      </w:pPr>
      <w:r>
        <w:separator/>
      </w:r>
    </w:p>
  </w:footnote>
  <w:footnote w:type="continuationSeparator" w:id="0">
    <w:p w:rsidR="009355FD" w:rsidRDefault="009355FD" w:rsidP="0093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53BA"/>
    <w:multiLevelType w:val="hybridMultilevel"/>
    <w:tmpl w:val="174AE1A6"/>
    <w:lvl w:ilvl="0" w:tplc="701AF5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0"/>
    <w:rsid w:val="00832BE8"/>
    <w:rsid w:val="008E73ED"/>
    <w:rsid w:val="009355FD"/>
    <w:rsid w:val="00D61FE0"/>
    <w:rsid w:val="00E31814"/>
    <w:rsid w:val="00E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BA98B-A76C-4693-9A70-BAD7101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FD"/>
  </w:style>
  <w:style w:type="paragraph" w:styleId="Footer">
    <w:name w:val="footer"/>
    <w:basedOn w:val="Normal"/>
    <w:link w:val="FooterChar"/>
    <w:uiPriority w:val="99"/>
    <w:unhideWhenUsed/>
    <w:rsid w:val="0093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Macey</dc:creator>
  <cp:keywords/>
  <dc:description/>
  <cp:lastModifiedBy>Adeline Browne</cp:lastModifiedBy>
  <cp:revision>2</cp:revision>
  <dcterms:created xsi:type="dcterms:W3CDTF">2017-04-21T12:56:00Z</dcterms:created>
  <dcterms:modified xsi:type="dcterms:W3CDTF">2017-04-21T12:56:00Z</dcterms:modified>
</cp:coreProperties>
</file>