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51" w:rsidRPr="00DD2885" w:rsidRDefault="00FD0751" w:rsidP="00F10D0C">
      <w:pPr>
        <w:jc w:val="center"/>
        <w:rPr>
          <w:b/>
          <w:sz w:val="22"/>
          <w:szCs w:val="22"/>
        </w:rPr>
      </w:pPr>
      <w:r w:rsidRPr="00DD2885">
        <w:rPr>
          <w:b/>
          <w:sz w:val="22"/>
          <w:szCs w:val="22"/>
        </w:rPr>
        <w:t>EMERGENCY FOOD ASSISTANCE PROGRAM (TEFAP)</w:t>
      </w:r>
    </w:p>
    <w:p w:rsidR="00FD0751" w:rsidRPr="00960638" w:rsidRDefault="00FD0751" w:rsidP="00FD0751">
      <w:pPr>
        <w:jc w:val="center"/>
        <w:rPr>
          <w:b/>
        </w:rPr>
      </w:pPr>
      <w:r w:rsidRPr="00DD2885">
        <w:rPr>
          <w:b/>
          <w:sz w:val="22"/>
          <w:szCs w:val="22"/>
        </w:rPr>
        <w:t>ELIGIBILITY TO TAKE FOOD HOME</w:t>
      </w:r>
    </w:p>
    <w:p w:rsidR="00FD0751" w:rsidRDefault="00FD0751" w:rsidP="00FD0751">
      <w:pPr>
        <w:jc w:val="center"/>
      </w:pPr>
      <w:r>
        <w:rPr>
          <w:noProof/>
        </w:rPr>
        <mc:AlternateContent>
          <mc:Choice Requires="wps">
            <w:drawing>
              <wp:anchor distT="0" distB="0" distL="114300" distR="114300" simplePos="0" relativeHeight="251659264" behindDoc="0" locked="0" layoutInCell="1" allowOverlap="1" wp14:anchorId="546E57CD" wp14:editId="282B2A2B">
                <wp:simplePos x="0" y="0"/>
                <wp:positionH relativeFrom="column">
                  <wp:posOffset>3771900</wp:posOffset>
                </wp:positionH>
                <wp:positionV relativeFrom="paragraph">
                  <wp:posOffset>106680</wp:posOffset>
                </wp:positionV>
                <wp:extent cx="1943100" cy="676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751" w:rsidRPr="00D85452" w:rsidRDefault="00FD0751" w:rsidP="00FD0751">
                            <w:pPr>
                              <w:rPr>
                                <w:sz w:val="20"/>
                                <w:szCs w:val="20"/>
                              </w:rPr>
                            </w:pPr>
                            <w:r w:rsidRPr="00D85452">
                              <w:rPr>
                                <w:sz w:val="20"/>
                                <w:szCs w:val="20"/>
                              </w:rPr>
                              <w:t xml:space="preserve">Number of people in </w:t>
                            </w:r>
                          </w:p>
                          <w:p w:rsidR="00FD0751" w:rsidRPr="00D85452" w:rsidRDefault="00FD0751" w:rsidP="00FD0751">
                            <w:pPr>
                              <w:rPr>
                                <w:sz w:val="20"/>
                                <w:szCs w:val="20"/>
                              </w:rPr>
                            </w:pPr>
                            <w:r w:rsidRPr="00D85452">
                              <w:rPr>
                                <w:sz w:val="20"/>
                                <w:szCs w:val="20"/>
                              </w:rPr>
                              <w:t>Household: _______</w:t>
                            </w:r>
                            <w:r>
                              <w:rPr>
                                <w:sz w:val="20"/>
                                <w:szCs w:val="20"/>
                              </w:rPr>
                              <w:t>___</w:t>
                            </w:r>
                          </w:p>
                          <w:p w:rsidR="00FD0751" w:rsidRPr="00D85452" w:rsidRDefault="00FD0751" w:rsidP="00FD0751">
                            <w:pPr>
                              <w:rPr>
                                <w:sz w:val="20"/>
                                <w:szCs w:val="20"/>
                              </w:rPr>
                            </w:pPr>
                          </w:p>
                          <w:p w:rsidR="00FD0751" w:rsidRPr="00D85452" w:rsidRDefault="00FD0751" w:rsidP="00FD0751">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6E57CD" id="_x0000_t202" coordsize="21600,21600" o:spt="202" path="m,l,21600r21600,l21600,xe">
                <v:stroke joinstyle="miter"/>
                <v:path gradientshapeok="t" o:connecttype="rect"/>
              </v:shapetype>
              <v:shape id="Text Box 1" o:spid="_x0000_s1026" type="#_x0000_t202" style="position:absolute;left:0;text-align:left;margin-left:297pt;margin-top:8.4pt;width:15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" stroked="f">
                <v:textbox>
                  <w:txbxContent>
                    <w:p w:rsidR="00FD0751" w:rsidRPr="00D85452" w:rsidRDefault="00FD0751" w:rsidP="00FD0751">
                      <w:pPr>
                        <w:rPr>
                          <w:sz w:val="20"/>
                          <w:szCs w:val="20"/>
                        </w:rPr>
                      </w:pPr>
                      <w:r w:rsidRPr="00D85452">
                        <w:rPr>
                          <w:sz w:val="20"/>
                          <w:szCs w:val="20"/>
                        </w:rPr>
                        <w:t xml:space="preserve">Number of people in </w:t>
                      </w:r>
                    </w:p>
                    <w:p w:rsidR="00FD0751" w:rsidRPr="00D85452" w:rsidRDefault="00FD0751" w:rsidP="00FD0751">
                      <w:pPr>
                        <w:rPr>
                          <w:sz w:val="20"/>
                          <w:szCs w:val="20"/>
                        </w:rPr>
                      </w:pPr>
                      <w:r w:rsidRPr="00D85452">
                        <w:rPr>
                          <w:sz w:val="20"/>
                          <w:szCs w:val="20"/>
                        </w:rPr>
                        <w:t>Household: _______</w:t>
                      </w:r>
                      <w:r>
                        <w:rPr>
                          <w:sz w:val="20"/>
                          <w:szCs w:val="20"/>
                        </w:rPr>
                        <w:t>___</w:t>
                      </w:r>
                    </w:p>
                    <w:p w:rsidR="00FD0751" w:rsidRPr="00D85452" w:rsidRDefault="00FD0751" w:rsidP="00FD0751">
                      <w:pPr>
                        <w:rPr>
                          <w:sz w:val="20"/>
                          <w:szCs w:val="20"/>
                        </w:rPr>
                      </w:pPr>
                    </w:p>
                    <w:p w:rsidR="00FD0751" w:rsidRPr="00D85452" w:rsidRDefault="00FD0751" w:rsidP="00FD0751">
                      <w:pPr>
                        <w:rPr>
                          <w:sz w:val="20"/>
                          <w:szCs w:val="20"/>
                        </w:rPr>
                      </w:pPr>
                      <w:r w:rsidRPr="00044589">
                        <w:rPr>
                          <w:sz w:val="18"/>
                          <w:szCs w:val="18"/>
                        </w:rPr>
                        <w:t xml:space="preserve">Telephone </w:t>
                      </w:r>
                      <w:r w:rsidRPr="00D85452">
                        <w:rPr>
                          <w:sz w:val="20"/>
                          <w:szCs w:val="20"/>
                        </w:rPr>
                        <w:t>#__________</w:t>
                      </w:r>
                      <w:r>
                        <w:rPr>
                          <w:sz w:val="20"/>
                          <w:szCs w:val="20"/>
                        </w:rPr>
                        <w:t xml:space="preserve"> </w:t>
                      </w:r>
                      <w:r w:rsidRPr="00044589">
                        <w:rPr>
                          <w:sz w:val="18"/>
                          <w:szCs w:val="18"/>
                        </w:rPr>
                        <w:t>(Optional)</w:t>
                      </w:r>
                    </w:p>
                  </w:txbxContent>
                </v:textbox>
              </v:shape>
            </w:pict>
          </mc:Fallback>
        </mc:AlternateContent>
      </w:r>
    </w:p>
    <w:p w:rsidR="00FD0751" w:rsidRPr="00DD2885" w:rsidRDefault="00FD0751" w:rsidP="00FD0751">
      <w:pPr>
        <w:rPr>
          <w:sz w:val="22"/>
          <w:szCs w:val="22"/>
        </w:rPr>
      </w:pPr>
      <w:r w:rsidRPr="00DD2885">
        <w:rPr>
          <w:sz w:val="22"/>
          <w:szCs w:val="22"/>
        </w:rPr>
        <w:t>Name:</w:t>
      </w:r>
      <w:r w:rsidRPr="00DD2885">
        <w:rPr>
          <w:sz w:val="22"/>
          <w:szCs w:val="22"/>
        </w:rPr>
        <w:tab/>
      </w:r>
      <w:r w:rsidRPr="00DD2885">
        <w:rPr>
          <w:sz w:val="22"/>
          <w:szCs w:val="22"/>
        </w:rPr>
        <w:tab/>
        <w:t>________________________</w:t>
      </w:r>
    </w:p>
    <w:p w:rsidR="00FD0751" w:rsidRPr="00DD2885" w:rsidRDefault="00FD0751" w:rsidP="00FD0751">
      <w:pPr>
        <w:rPr>
          <w:sz w:val="22"/>
          <w:szCs w:val="22"/>
        </w:rPr>
      </w:pPr>
      <w:r w:rsidRPr="00DD2885">
        <w:rPr>
          <w:sz w:val="22"/>
          <w:szCs w:val="22"/>
        </w:rPr>
        <w:t>Address:</w:t>
      </w:r>
      <w:r w:rsidRPr="00DD2885">
        <w:rPr>
          <w:sz w:val="22"/>
          <w:szCs w:val="22"/>
        </w:rPr>
        <w:tab/>
        <w:t>________________________</w:t>
      </w:r>
    </w:p>
    <w:p w:rsidR="00FD0751" w:rsidRPr="00DD2885" w:rsidRDefault="00FD0751" w:rsidP="00FD0751">
      <w:pPr>
        <w:rPr>
          <w:sz w:val="22"/>
          <w:szCs w:val="22"/>
        </w:rPr>
      </w:pPr>
      <w:r w:rsidRPr="00DD2885">
        <w:rPr>
          <w:sz w:val="22"/>
          <w:szCs w:val="22"/>
        </w:rPr>
        <w:tab/>
      </w:r>
      <w:r w:rsidRPr="00DD2885">
        <w:rPr>
          <w:sz w:val="22"/>
          <w:szCs w:val="22"/>
        </w:rPr>
        <w:tab/>
        <w:t>________________________</w:t>
      </w:r>
    </w:p>
    <w:p w:rsidR="00FD0751" w:rsidRPr="00DD2885" w:rsidRDefault="00FD0751" w:rsidP="00FD0751">
      <w:pPr>
        <w:rPr>
          <w:sz w:val="22"/>
          <w:szCs w:val="22"/>
        </w:rPr>
      </w:pPr>
    </w:p>
    <w:p w:rsidR="00FD0751" w:rsidRPr="00DD2885" w:rsidRDefault="00FD0751" w:rsidP="00FD0751">
      <w:pPr>
        <w:rPr>
          <w:sz w:val="22"/>
          <w:szCs w:val="22"/>
        </w:rPr>
      </w:pPr>
      <w:r w:rsidRPr="00DD2885">
        <w:rPr>
          <w:sz w:val="22"/>
          <w:szCs w:val="22"/>
        </w:rPr>
        <w:t>This table shows a yearly gross income for each family size.  If your household income is at or below the income listed for the number of people in your household, you are eligible to receive food.</w:t>
      </w:r>
    </w:p>
    <w:p w:rsidR="00FD0751" w:rsidRPr="00DD2885" w:rsidRDefault="00FD0751" w:rsidP="00FD0751">
      <w:pPr>
        <w:jc w:val="center"/>
        <w:rPr>
          <w:b/>
          <w:sz w:val="22"/>
          <w:szCs w:val="22"/>
        </w:rPr>
      </w:pPr>
      <w:r w:rsidRPr="00DD2885">
        <w:rPr>
          <w:b/>
          <w:sz w:val="22"/>
          <w:szCs w:val="22"/>
        </w:rPr>
        <w:t xml:space="preserve">State of </w:t>
      </w:r>
      <w:smartTag w:uri="urn:schemas-microsoft-com:office:smarttags" w:element="place">
        <w:smartTag w:uri="urn:schemas-microsoft-com:office:smarttags" w:element="State">
          <w:r w:rsidRPr="00DD2885">
            <w:rPr>
              <w:b/>
              <w:sz w:val="22"/>
              <w:szCs w:val="22"/>
            </w:rPr>
            <w:t>Maine</w:t>
          </w:r>
        </w:smartTag>
      </w:smartTag>
      <w:r w:rsidRPr="00DD2885">
        <w:rPr>
          <w:b/>
          <w:sz w:val="22"/>
          <w:szCs w:val="22"/>
        </w:rPr>
        <w:t xml:space="preserve"> TEFAP Income Guidelines</w:t>
      </w:r>
    </w:p>
    <w:p w:rsidR="00FD0751" w:rsidRPr="00DD2885" w:rsidRDefault="00FD0751" w:rsidP="00FD0751">
      <w:pPr>
        <w:jc w:val="center"/>
        <w:rPr>
          <w:sz w:val="22"/>
          <w:szCs w:val="22"/>
        </w:rPr>
      </w:pPr>
      <w:r>
        <w:rPr>
          <w:sz w:val="22"/>
          <w:szCs w:val="22"/>
        </w:rPr>
        <w:t>July 1, 2018 to June 30, 2019</w:t>
      </w:r>
    </w:p>
    <w:p w:rsidR="00FD0751" w:rsidRPr="00DD2885" w:rsidRDefault="00FD0751" w:rsidP="00FD0751">
      <w:pPr>
        <w:jc w:val="center"/>
        <w:rPr>
          <w:sz w:val="22"/>
          <w:szCs w:val="22"/>
        </w:rPr>
      </w:pPr>
      <w:r w:rsidRPr="00DD2885">
        <w:rPr>
          <w:sz w:val="22"/>
          <w:szCs w:val="22"/>
        </w:rPr>
        <w:t xml:space="preserve">150% of </w:t>
      </w:r>
      <w:smartTag w:uri="urn:schemas-microsoft-com:office:smarttags" w:element="State">
        <w:smartTag w:uri="urn:schemas-microsoft-com:office:smarttags" w:element="place">
          <w:r w:rsidRPr="00DD2885">
            <w:rPr>
              <w:sz w:val="22"/>
              <w:szCs w:val="22"/>
            </w:rPr>
            <w:t>Maine</w:t>
          </w:r>
        </w:smartTag>
      </w:smartTag>
      <w:r w:rsidRPr="00DD2885">
        <w:rPr>
          <w:sz w:val="22"/>
          <w:szCs w:val="22"/>
        </w:rPr>
        <w:t xml:space="preserve"> Poverty Guidelines</w:t>
      </w:r>
    </w:p>
    <w:p w:rsidR="00FD0751" w:rsidRDefault="00FD0751" w:rsidP="00FD075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60"/>
        <w:gridCol w:w="2152"/>
        <w:gridCol w:w="2150"/>
      </w:tblGrid>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Household Size</w:t>
            </w:r>
          </w:p>
        </w:tc>
        <w:tc>
          <w:tcPr>
            <w:tcW w:w="2214" w:type="dxa"/>
            <w:shd w:val="clear" w:color="auto" w:fill="auto"/>
          </w:tcPr>
          <w:p w:rsidR="00FD0751" w:rsidRPr="002F4B88" w:rsidRDefault="00FD0751" w:rsidP="00132FF5">
            <w:pPr>
              <w:jc w:val="center"/>
              <w:rPr>
                <w:sz w:val="22"/>
                <w:szCs w:val="22"/>
              </w:rPr>
            </w:pPr>
            <w:r w:rsidRPr="002F4B88">
              <w:rPr>
                <w:sz w:val="22"/>
                <w:szCs w:val="22"/>
              </w:rPr>
              <w:t>Annual</w:t>
            </w:r>
          </w:p>
        </w:tc>
        <w:tc>
          <w:tcPr>
            <w:tcW w:w="2214" w:type="dxa"/>
            <w:shd w:val="clear" w:color="auto" w:fill="auto"/>
          </w:tcPr>
          <w:p w:rsidR="00FD0751" w:rsidRPr="002F4B88" w:rsidRDefault="00FD0751" w:rsidP="00132FF5">
            <w:pPr>
              <w:jc w:val="center"/>
              <w:rPr>
                <w:sz w:val="22"/>
                <w:szCs w:val="22"/>
              </w:rPr>
            </w:pPr>
            <w:r w:rsidRPr="002F4B88">
              <w:rPr>
                <w:sz w:val="22"/>
                <w:szCs w:val="22"/>
              </w:rPr>
              <w:t>Month</w:t>
            </w:r>
          </w:p>
        </w:tc>
        <w:tc>
          <w:tcPr>
            <w:tcW w:w="2214" w:type="dxa"/>
            <w:shd w:val="clear" w:color="auto" w:fill="auto"/>
          </w:tcPr>
          <w:p w:rsidR="00FD0751" w:rsidRPr="002F4B88" w:rsidRDefault="00FD0751" w:rsidP="00132FF5">
            <w:pPr>
              <w:jc w:val="center"/>
              <w:rPr>
                <w:sz w:val="22"/>
                <w:szCs w:val="22"/>
              </w:rPr>
            </w:pPr>
            <w:r w:rsidRPr="002F4B88">
              <w:rPr>
                <w:sz w:val="22"/>
                <w:szCs w:val="22"/>
              </w:rPr>
              <w:t>Week</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1</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t>18,210</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rPr>
                <w:sz w:val="22"/>
                <w:szCs w:val="22"/>
              </w:rPr>
              <w:t>1518</w:t>
            </w:r>
          </w:p>
        </w:tc>
        <w:tc>
          <w:tcPr>
            <w:tcW w:w="2214" w:type="dxa"/>
            <w:shd w:val="clear" w:color="auto" w:fill="auto"/>
          </w:tcPr>
          <w:p w:rsidR="00FD0751" w:rsidRPr="002F4B88" w:rsidRDefault="00FD0751" w:rsidP="00132FF5">
            <w:pPr>
              <w:jc w:val="center"/>
              <w:rPr>
                <w:sz w:val="22"/>
                <w:szCs w:val="22"/>
              </w:rPr>
            </w:pPr>
            <w:r w:rsidRPr="002F4B88">
              <w:rPr>
                <w:sz w:val="22"/>
                <w:szCs w:val="22"/>
              </w:rPr>
              <w:t>$3</w:t>
            </w:r>
            <w:r>
              <w:rPr>
                <w:sz w:val="22"/>
                <w:szCs w:val="22"/>
              </w:rPr>
              <w:t>50</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2</w:t>
            </w:r>
          </w:p>
        </w:tc>
        <w:tc>
          <w:tcPr>
            <w:tcW w:w="2214" w:type="dxa"/>
            <w:shd w:val="clear" w:color="auto" w:fill="auto"/>
          </w:tcPr>
          <w:p w:rsidR="00FD0751" w:rsidRPr="002F4B88" w:rsidRDefault="00FD0751" w:rsidP="00132FF5">
            <w:pPr>
              <w:jc w:val="center"/>
              <w:rPr>
                <w:sz w:val="22"/>
                <w:szCs w:val="22"/>
              </w:rPr>
            </w:pPr>
            <w:r>
              <w:t>$24,690</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rPr>
                <w:sz w:val="22"/>
                <w:szCs w:val="22"/>
              </w:rPr>
              <w:t>2058</w:t>
            </w:r>
          </w:p>
        </w:tc>
        <w:tc>
          <w:tcPr>
            <w:tcW w:w="2214" w:type="dxa"/>
            <w:shd w:val="clear" w:color="auto" w:fill="auto"/>
          </w:tcPr>
          <w:p w:rsidR="00FD0751" w:rsidRPr="002F4B88" w:rsidRDefault="00FD0751" w:rsidP="00132FF5">
            <w:pPr>
              <w:jc w:val="center"/>
              <w:rPr>
                <w:sz w:val="22"/>
                <w:szCs w:val="22"/>
              </w:rPr>
            </w:pPr>
            <w:r w:rsidRPr="002F4B88">
              <w:rPr>
                <w:sz w:val="22"/>
                <w:szCs w:val="22"/>
              </w:rPr>
              <w:t>$4</w:t>
            </w:r>
            <w:r>
              <w:rPr>
                <w:sz w:val="22"/>
                <w:szCs w:val="22"/>
              </w:rPr>
              <w:t>75</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3</w:t>
            </w:r>
          </w:p>
        </w:tc>
        <w:tc>
          <w:tcPr>
            <w:tcW w:w="2214" w:type="dxa"/>
            <w:shd w:val="clear" w:color="auto" w:fill="auto"/>
          </w:tcPr>
          <w:p w:rsidR="00FD0751" w:rsidRPr="002F4B88" w:rsidRDefault="00FD0751" w:rsidP="00132FF5">
            <w:pPr>
              <w:jc w:val="center"/>
              <w:rPr>
                <w:sz w:val="22"/>
                <w:szCs w:val="22"/>
              </w:rPr>
            </w:pPr>
            <w:r>
              <w:t>$31,170</w:t>
            </w:r>
          </w:p>
        </w:tc>
        <w:tc>
          <w:tcPr>
            <w:tcW w:w="2214" w:type="dxa"/>
            <w:shd w:val="clear" w:color="auto" w:fill="auto"/>
          </w:tcPr>
          <w:p w:rsidR="00FD0751" w:rsidRPr="002F4B88" w:rsidRDefault="00FD0751" w:rsidP="00132FF5">
            <w:pPr>
              <w:jc w:val="center"/>
              <w:rPr>
                <w:sz w:val="22"/>
                <w:szCs w:val="22"/>
              </w:rPr>
            </w:pPr>
            <w:r w:rsidRPr="002F4B88">
              <w:rPr>
                <w:sz w:val="22"/>
                <w:szCs w:val="22"/>
              </w:rPr>
              <w:t>$2</w:t>
            </w:r>
            <w:r>
              <w:rPr>
                <w:sz w:val="22"/>
                <w:szCs w:val="22"/>
              </w:rPr>
              <w:t>597</w:t>
            </w:r>
          </w:p>
        </w:tc>
        <w:tc>
          <w:tcPr>
            <w:tcW w:w="2214" w:type="dxa"/>
            <w:shd w:val="clear" w:color="auto" w:fill="auto"/>
          </w:tcPr>
          <w:p w:rsidR="00FD0751" w:rsidRPr="002F4B88" w:rsidRDefault="00FD0751" w:rsidP="00132FF5">
            <w:pPr>
              <w:jc w:val="center"/>
              <w:rPr>
                <w:sz w:val="22"/>
                <w:szCs w:val="22"/>
              </w:rPr>
            </w:pPr>
            <w:r w:rsidRPr="002F4B88">
              <w:rPr>
                <w:sz w:val="22"/>
                <w:szCs w:val="22"/>
              </w:rPr>
              <w:t>$5</w:t>
            </w:r>
            <w:r>
              <w:rPr>
                <w:sz w:val="22"/>
                <w:szCs w:val="22"/>
              </w:rPr>
              <w:t>99</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4</w:t>
            </w:r>
          </w:p>
        </w:tc>
        <w:tc>
          <w:tcPr>
            <w:tcW w:w="2214" w:type="dxa"/>
            <w:shd w:val="clear" w:color="auto" w:fill="auto"/>
          </w:tcPr>
          <w:p w:rsidR="00FD0751" w:rsidRPr="002F4B88" w:rsidRDefault="00FD0751" w:rsidP="00132FF5">
            <w:pPr>
              <w:jc w:val="center"/>
              <w:rPr>
                <w:sz w:val="22"/>
                <w:szCs w:val="22"/>
              </w:rPr>
            </w:pPr>
            <w:r>
              <w:t>$37,650</w:t>
            </w:r>
          </w:p>
        </w:tc>
        <w:tc>
          <w:tcPr>
            <w:tcW w:w="2214" w:type="dxa"/>
            <w:shd w:val="clear" w:color="auto" w:fill="auto"/>
          </w:tcPr>
          <w:p w:rsidR="00FD0751" w:rsidRPr="002F4B88" w:rsidRDefault="00FD0751" w:rsidP="00132FF5">
            <w:pPr>
              <w:jc w:val="center"/>
              <w:rPr>
                <w:sz w:val="22"/>
                <w:szCs w:val="22"/>
              </w:rPr>
            </w:pPr>
            <w:r>
              <w:rPr>
                <w:sz w:val="22"/>
                <w:szCs w:val="22"/>
              </w:rPr>
              <w:t>$3138</w:t>
            </w:r>
          </w:p>
        </w:tc>
        <w:tc>
          <w:tcPr>
            <w:tcW w:w="2214" w:type="dxa"/>
            <w:shd w:val="clear" w:color="auto" w:fill="auto"/>
          </w:tcPr>
          <w:p w:rsidR="00FD0751" w:rsidRPr="002F4B88" w:rsidRDefault="00FD0751" w:rsidP="00132FF5">
            <w:pPr>
              <w:jc w:val="center"/>
              <w:rPr>
                <w:sz w:val="22"/>
                <w:szCs w:val="22"/>
              </w:rPr>
            </w:pPr>
            <w:r>
              <w:rPr>
                <w:sz w:val="22"/>
                <w:szCs w:val="22"/>
              </w:rPr>
              <w:t>$724</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5</w:t>
            </w:r>
          </w:p>
        </w:tc>
        <w:tc>
          <w:tcPr>
            <w:tcW w:w="2214" w:type="dxa"/>
            <w:shd w:val="clear" w:color="auto" w:fill="auto"/>
          </w:tcPr>
          <w:p w:rsidR="00FD0751" w:rsidRPr="002F4B88" w:rsidRDefault="00FD0751" w:rsidP="00132FF5">
            <w:pPr>
              <w:jc w:val="center"/>
              <w:rPr>
                <w:sz w:val="22"/>
                <w:szCs w:val="22"/>
              </w:rPr>
            </w:pPr>
            <w:r>
              <w:t>$44,130</w:t>
            </w:r>
          </w:p>
        </w:tc>
        <w:tc>
          <w:tcPr>
            <w:tcW w:w="2214" w:type="dxa"/>
            <w:shd w:val="clear" w:color="auto" w:fill="auto"/>
          </w:tcPr>
          <w:p w:rsidR="00FD0751" w:rsidRPr="002F4B88" w:rsidRDefault="00FD0751" w:rsidP="00132FF5">
            <w:pPr>
              <w:jc w:val="center"/>
              <w:rPr>
                <w:sz w:val="22"/>
                <w:szCs w:val="22"/>
              </w:rPr>
            </w:pPr>
            <w:r>
              <w:rPr>
                <w:sz w:val="22"/>
                <w:szCs w:val="22"/>
              </w:rPr>
              <w:t>$3678</w:t>
            </w:r>
          </w:p>
        </w:tc>
        <w:tc>
          <w:tcPr>
            <w:tcW w:w="2214" w:type="dxa"/>
            <w:shd w:val="clear" w:color="auto" w:fill="auto"/>
          </w:tcPr>
          <w:p w:rsidR="00FD0751" w:rsidRPr="002F4B88" w:rsidRDefault="00FD0751" w:rsidP="00132FF5">
            <w:pPr>
              <w:jc w:val="center"/>
              <w:rPr>
                <w:sz w:val="22"/>
                <w:szCs w:val="22"/>
              </w:rPr>
            </w:pPr>
            <w:r>
              <w:rPr>
                <w:sz w:val="22"/>
                <w:szCs w:val="22"/>
              </w:rPr>
              <w:t>$849</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6</w:t>
            </w:r>
          </w:p>
        </w:tc>
        <w:tc>
          <w:tcPr>
            <w:tcW w:w="2214" w:type="dxa"/>
            <w:shd w:val="clear" w:color="auto" w:fill="auto"/>
          </w:tcPr>
          <w:p w:rsidR="00FD0751" w:rsidRPr="002F4B88" w:rsidRDefault="00FD0751" w:rsidP="00132FF5">
            <w:pPr>
              <w:jc w:val="center"/>
              <w:rPr>
                <w:sz w:val="22"/>
                <w:szCs w:val="22"/>
              </w:rPr>
            </w:pPr>
            <w:r>
              <w:t>$50,610</w:t>
            </w:r>
          </w:p>
        </w:tc>
        <w:tc>
          <w:tcPr>
            <w:tcW w:w="2214" w:type="dxa"/>
            <w:shd w:val="clear" w:color="auto" w:fill="auto"/>
          </w:tcPr>
          <w:p w:rsidR="00FD0751" w:rsidRPr="002F4B88" w:rsidRDefault="00FD0751" w:rsidP="00132FF5">
            <w:pPr>
              <w:jc w:val="center"/>
              <w:rPr>
                <w:sz w:val="22"/>
                <w:szCs w:val="22"/>
              </w:rPr>
            </w:pPr>
            <w:r>
              <w:rPr>
                <w:sz w:val="22"/>
                <w:szCs w:val="22"/>
              </w:rPr>
              <w:t>$4218</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rPr>
                <w:sz w:val="22"/>
                <w:szCs w:val="22"/>
              </w:rPr>
              <w:t>973</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7</w:t>
            </w:r>
          </w:p>
        </w:tc>
        <w:tc>
          <w:tcPr>
            <w:tcW w:w="2214" w:type="dxa"/>
            <w:shd w:val="clear" w:color="auto" w:fill="auto"/>
          </w:tcPr>
          <w:p w:rsidR="00FD0751" w:rsidRPr="002F4B88" w:rsidRDefault="00FD0751" w:rsidP="00132FF5">
            <w:pPr>
              <w:jc w:val="center"/>
              <w:rPr>
                <w:sz w:val="22"/>
                <w:szCs w:val="22"/>
              </w:rPr>
            </w:pPr>
            <w:r>
              <w:t>$57,090</w:t>
            </w:r>
          </w:p>
        </w:tc>
        <w:tc>
          <w:tcPr>
            <w:tcW w:w="2214" w:type="dxa"/>
            <w:shd w:val="clear" w:color="auto" w:fill="auto"/>
          </w:tcPr>
          <w:p w:rsidR="00FD0751" w:rsidRPr="002F4B88" w:rsidRDefault="00FD0751" w:rsidP="00132FF5">
            <w:pPr>
              <w:jc w:val="center"/>
              <w:rPr>
                <w:sz w:val="22"/>
                <w:szCs w:val="22"/>
              </w:rPr>
            </w:pPr>
            <w:r>
              <w:rPr>
                <w:sz w:val="22"/>
                <w:szCs w:val="22"/>
              </w:rPr>
              <w:t>$5948</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rPr>
                <w:sz w:val="22"/>
                <w:szCs w:val="22"/>
              </w:rPr>
              <w:t>1098</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8</w:t>
            </w:r>
          </w:p>
        </w:tc>
        <w:tc>
          <w:tcPr>
            <w:tcW w:w="2214" w:type="dxa"/>
            <w:shd w:val="clear" w:color="auto" w:fill="auto"/>
          </w:tcPr>
          <w:p w:rsidR="00FD0751" w:rsidRPr="002F4B88" w:rsidRDefault="00FD0751" w:rsidP="00132FF5">
            <w:pPr>
              <w:jc w:val="center"/>
              <w:rPr>
                <w:sz w:val="22"/>
                <w:szCs w:val="22"/>
              </w:rPr>
            </w:pPr>
            <w:r>
              <w:t>$63,570</w:t>
            </w:r>
          </w:p>
        </w:tc>
        <w:tc>
          <w:tcPr>
            <w:tcW w:w="2214" w:type="dxa"/>
            <w:shd w:val="clear" w:color="auto" w:fill="auto"/>
          </w:tcPr>
          <w:p w:rsidR="00FD0751" w:rsidRPr="002F4B88" w:rsidRDefault="00FD0751" w:rsidP="00132FF5">
            <w:pPr>
              <w:jc w:val="center"/>
              <w:rPr>
                <w:sz w:val="22"/>
                <w:szCs w:val="22"/>
              </w:rPr>
            </w:pPr>
            <w:r>
              <w:rPr>
                <w:sz w:val="22"/>
                <w:szCs w:val="22"/>
              </w:rPr>
              <w:t>$6623</w:t>
            </w:r>
          </w:p>
        </w:tc>
        <w:tc>
          <w:tcPr>
            <w:tcW w:w="2214" w:type="dxa"/>
            <w:shd w:val="clear" w:color="auto" w:fill="auto"/>
          </w:tcPr>
          <w:p w:rsidR="00FD0751" w:rsidRPr="002F4B88" w:rsidRDefault="00FD0751" w:rsidP="00132FF5">
            <w:pPr>
              <w:jc w:val="center"/>
              <w:rPr>
                <w:sz w:val="22"/>
                <w:szCs w:val="22"/>
              </w:rPr>
            </w:pPr>
            <w:r w:rsidRPr="002F4B88">
              <w:rPr>
                <w:sz w:val="22"/>
                <w:szCs w:val="22"/>
              </w:rPr>
              <w:t>$</w:t>
            </w:r>
            <w:r>
              <w:rPr>
                <w:sz w:val="22"/>
                <w:szCs w:val="22"/>
              </w:rPr>
              <w:t>1223</w:t>
            </w:r>
          </w:p>
        </w:tc>
      </w:tr>
      <w:tr w:rsidR="00FD0751" w:rsidRPr="002F4B88" w:rsidTr="00132FF5">
        <w:tc>
          <w:tcPr>
            <w:tcW w:w="2214" w:type="dxa"/>
            <w:shd w:val="clear" w:color="auto" w:fill="auto"/>
          </w:tcPr>
          <w:p w:rsidR="00FD0751" w:rsidRPr="002F4B88" w:rsidRDefault="00FD0751" w:rsidP="00132FF5">
            <w:pPr>
              <w:jc w:val="center"/>
              <w:rPr>
                <w:sz w:val="22"/>
                <w:szCs w:val="22"/>
              </w:rPr>
            </w:pPr>
            <w:r w:rsidRPr="002F4B88">
              <w:rPr>
                <w:sz w:val="22"/>
                <w:szCs w:val="22"/>
              </w:rPr>
              <w:t>For Each Additional Add</w:t>
            </w:r>
          </w:p>
        </w:tc>
        <w:tc>
          <w:tcPr>
            <w:tcW w:w="2214" w:type="dxa"/>
            <w:shd w:val="clear" w:color="auto" w:fill="auto"/>
            <w:vAlign w:val="center"/>
          </w:tcPr>
          <w:p w:rsidR="00FD0751" w:rsidRPr="002F4B88" w:rsidRDefault="00FD0751" w:rsidP="00132FF5">
            <w:pPr>
              <w:jc w:val="center"/>
              <w:rPr>
                <w:sz w:val="22"/>
                <w:szCs w:val="22"/>
              </w:rPr>
            </w:pPr>
            <w:r>
              <w:t>$6,480</w:t>
            </w:r>
          </w:p>
        </w:tc>
        <w:tc>
          <w:tcPr>
            <w:tcW w:w="2214" w:type="dxa"/>
            <w:shd w:val="clear" w:color="auto" w:fill="auto"/>
            <w:vAlign w:val="center"/>
          </w:tcPr>
          <w:p w:rsidR="00FD0751" w:rsidRPr="002F4B88" w:rsidRDefault="00FD0751" w:rsidP="00132FF5">
            <w:pPr>
              <w:jc w:val="center"/>
              <w:rPr>
                <w:sz w:val="22"/>
                <w:szCs w:val="22"/>
              </w:rPr>
            </w:pPr>
            <w:r w:rsidRPr="002F4B88">
              <w:rPr>
                <w:sz w:val="22"/>
                <w:szCs w:val="22"/>
              </w:rPr>
              <w:t>$</w:t>
            </w:r>
            <w:r>
              <w:rPr>
                <w:sz w:val="22"/>
                <w:szCs w:val="22"/>
              </w:rPr>
              <w:t>675</w:t>
            </w:r>
          </w:p>
        </w:tc>
        <w:tc>
          <w:tcPr>
            <w:tcW w:w="2214" w:type="dxa"/>
            <w:shd w:val="clear" w:color="auto" w:fill="auto"/>
            <w:vAlign w:val="center"/>
          </w:tcPr>
          <w:p w:rsidR="00FD0751" w:rsidRPr="002F4B88" w:rsidRDefault="00FD0751" w:rsidP="00132FF5">
            <w:pPr>
              <w:jc w:val="center"/>
              <w:rPr>
                <w:sz w:val="22"/>
                <w:szCs w:val="22"/>
              </w:rPr>
            </w:pPr>
            <w:r w:rsidRPr="002F4B88">
              <w:rPr>
                <w:sz w:val="22"/>
                <w:szCs w:val="22"/>
              </w:rPr>
              <w:t>$</w:t>
            </w:r>
            <w:r>
              <w:rPr>
                <w:sz w:val="22"/>
                <w:szCs w:val="22"/>
              </w:rPr>
              <w:t>125</w:t>
            </w:r>
          </w:p>
        </w:tc>
      </w:tr>
    </w:tbl>
    <w:p w:rsidR="00FD0751" w:rsidRDefault="00FD0751" w:rsidP="00FD0751">
      <w:pPr>
        <w:jc w:val="center"/>
      </w:pPr>
    </w:p>
    <w:p w:rsidR="00FD0751" w:rsidRPr="00DD2885" w:rsidRDefault="00FD0751" w:rsidP="00FD0751">
      <w:pPr>
        <w:rPr>
          <w:sz w:val="22"/>
          <w:szCs w:val="22"/>
        </w:rPr>
      </w:pPr>
      <w:r w:rsidRPr="00DD2885">
        <w:rPr>
          <w:sz w:val="22"/>
          <w:szCs w:val="22"/>
        </w:rPr>
        <w:t>You also may be eligible to receive food from TEFAP if your income is greater than that shown in the above table providing you are unable to meet the nutritional needs of your household due to an emergency situation.</w:t>
      </w:r>
    </w:p>
    <w:p w:rsidR="00FD0751" w:rsidRPr="00DD2885" w:rsidRDefault="00FD0751" w:rsidP="00FD0751">
      <w:pPr>
        <w:rPr>
          <w:sz w:val="22"/>
          <w:szCs w:val="22"/>
        </w:rPr>
      </w:pPr>
    </w:p>
    <w:p w:rsidR="00FD0751" w:rsidRPr="00DD2885" w:rsidRDefault="00FD0751" w:rsidP="00FD0751">
      <w:pPr>
        <w:rPr>
          <w:sz w:val="22"/>
          <w:szCs w:val="22"/>
        </w:rPr>
      </w:pPr>
      <w:r w:rsidRPr="00DD2885">
        <w:rPr>
          <w:sz w:val="22"/>
          <w:szCs w:val="22"/>
        </w:rPr>
        <w:t>Please read the following statement carefully and then sign the form with today’s date.</w:t>
      </w:r>
    </w:p>
    <w:p w:rsidR="00FD0751" w:rsidRPr="00DD2885" w:rsidRDefault="00FD0751" w:rsidP="00FD0751">
      <w:pPr>
        <w:rPr>
          <w:sz w:val="22"/>
          <w:szCs w:val="22"/>
        </w:rPr>
      </w:pPr>
    </w:p>
    <w:p w:rsidR="00FD0751" w:rsidRPr="00DD2885" w:rsidRDefault="00FD0751" w:rsidP="00FD0751">
      <w:pPr>
        <w:rPr>
          <w:sz w:val="22"/>
          <w:szCs w:val="22"/>
        </w:rPr>
      </w:pPr>
      <w:r w:rsidRPr="00DD2885">
        <w:rPr>
          <w:sz w:val="22"/>
          <w:szCs w:val="22"/>
        </w:rPr>
        <w:t>I certify that my annual household gross income is at or below the income listed on this form for households wit</w:t>
      </w:r>
      <w:r>
        <w:rPr>
          <w:sz w:val="22"/>
          <w:szCs w:val="22"/>
        </w:rPr>
        <w:t>h</w:t>
      </w:r>
      <w:r w:rsidRPr="00DD2885">
        <w:rPr>
          <w:sz w:val="22"/>
          <w:szCs w:val="22"/>
        </w:rPr>
        <w:t xml:space="preserve"> the same number of people as my household or that the household’s nutritional needs are not being met due to an emergency situation or that I have established eligibility in one of the following: a)LIHEAP; b)TANF; c)SSI, d)Medicaid; e) Elderly Low Cost Drug Program; f) Elderly Tax and Rent Refund; or g) SNAP(formerly food stamps).  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p>
    <w:p w:rsidR="00FD0751" w:rsidRPr="00DD2885" w:rsidRDefault="00FD0751" w:rsidP="00FD0751">
      <w:pPr>
        <w:rPr>
          <w:sz w:val="22"/>
          <w:szCs w:val="22"/>
        </w:rPr>
      </w:pPr>
    </w:p>
    <w:p w:rsidR="00FD0751" w:rsidRPr="00DD2885" w:rsidRDefault="00FD0751" w:rsidP="00FD0751">
      <w:pPr>
        <w:rPr>
          <w:sz w:val="22"/>
          <w:szCs w:val="22"/>
        </w:rPr>
      </w:pPr>
      <w:r w:rsidRPr="00DD2885">
        <w:rPr>
          <w:sz w:val="22"/>
          <w:szCs w:val="22"/>
        </w:rPr>
        <w:t>_____________________________________</w:t>
      </w:r>
      <w:r w:rsidRPr="00DD2885">
        <w:rPr>
          <w:sz w:val="22"/>
          <w:szCs w:val="22"/>
        </w:rPr>
        <w:tab/>
      </w:r>
      <w:r w:rsidRPr="00DD2885">
        <w:rPr>
          <w:sz w:val="22"/>
          <w:szCs w:val="22"/>
        </w:rPr>
        <w:tab/>
      </w:r>
      <w:r w:rsidRPr="00DD2885">
        <w:rPr>
          <w:sz w:val="22"/>
          <w:szCs w:val="22"/>
        </w:rPr>
        <w:tab/>
        <w:t>__________________</w:t>
      </w:r>
    </w:p>
    <w:p w:rsidR="00FD0751" w:rsidRDefault="00FD0751" w:rsidP="00FD0751">
      <w:pPr>
        <w:rPr>
          <w:sz w:val="22"/>
          <w:szCs w:val="22"/>
        </w:rPr>
      </w:pP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D2885">
        <w:rPr>
          <w:sz w:val="22"/>
          <w:szCs w:val="22"/>
        </w:rPr>
        <w:t>(Date)</w:t>
      </w:r>
    </w:p>
    <w:p w:rsidR="00FD0751" w:rsidRDefault="00FD0751" w:rsidP="00FD0751">
      <w:pPr>
        <w:rPr>
          <w:sz w:val="22"/>
          <w:szCs w:val="22"/>
        </w:rPr>
      </w:pPr>
    </w:p>
    <w:p w:rsidR="0037084F" w:rsidRPr="00F10D0C" w:rsidRDefault="00FD0751" w:rsidP="00F10D0C">
      <w:pPr>
        <w:jc w:val="both"/>
        <w:rPr>
          <w:sz w:val="20"/>
          <w:szCs w:val="20"/>
        </w:rPr>
      </w:pPr>
      <w:r w:rsidRPr="00DD2885">
        <w:rPr>
          <w:sz w:val="20"/>
          <w:szCs w:val="20"/>
        </w:rPr>
        <w:t xml:space="preserve">In Accordance with Federal law and U.S. Department of Agriculture policy, this institution is prohibited from discriminating on the basis of race, color, national </w:t>
      </w:r>
      <w:r w:rsidR="00F10D0C">
        <w:rPr>
          <w:sz w:val="20"/>
          <w:szCs w:val="20"/>
        </w:rPr>
        <w:t xml:space="preserve">origin, sex, age, or disability. </w:t>
      </w:r>
      <w:r w:rsidRPr="00DD2885">
        <w:rPr>
          <w:sz w:val="20"/>
          <w:szCs w:val="20"/>
        </w:rPr>
        <w:t xml:space="preserve">To file a complaint of discrimination, write USDA, Director, Office of Civil Rights, Room 326-W, Whitten Building, 1400 Independence Ave., SW, </w:t>
      </w:r>
      <w:smartTag w:uri="urn:schemas-microsoft-com:office:smarttags" w:element="City">
        <w:r w:rsidRPr="00DD2885">
          <w:rPr>
            <w:sz w:val="20"/>
            <w:szCs w:val="20"/>
          </w:rPr>
          <w:t>Washington</w:t>
        </w:r>
      </w:smartTag>
      <w:r w:rsidRPr="00DD2885">
        <w:rPr>
          <w:sz w:val="20"/>
          <w:szCs w:val="20"/>
        </w:rPr>
        <w:t xml:space="preserve">, </w:t>
      </w:r>
      <w:smartTag w:uri="urn:schemas-microsoft-com:office:smarttags" w:element="State">
        <w:r w:rsidRPr="00DD2885">
          <w:rPr>
            <w:sz w:val="20"/>
            <w:szCs w:val="20"/>
          </w:rPr>
          <w:t>DC</w:t>
        </w:r>
      </w:smartTag>
      <w:r w:rsidRPr="00DD2885">
        <w:rPr>
          <w:sz w:val="20"/>
          <w:szCs w:val="20"/>
        </w:rPr>
        <w:t xml:space="preserve"> </w:t>
      </w:r>
      <w:smartTag w:uri="urn:schemas-microsoft-com:office:smarttags" w:element="PostalCode">
        <w:r w:rsidRPr="00DD2885">
          <w:rPr>
            <w:sz w:val="20"/>
            <w:szCs w:val="20"/>
          </w:rPr>
          <w:t>20250-9410</w:t>
        </w:r>
      </w:smartTag>
      <w:r w:rsidRPr="00DD2885">
        <w:rPr>
          <w:sz w:val="20"/>
          <w:szCs w:val="20"/>
        </w:rPr>
        <w:t xml:space="preserve"> or call (202) 720-5964 (voice and TDD).  USDA is an equal opportunity provider and employer.</w:t>
      </w:r>
      <w:bookmarkStart w:id="0" w:name="_GoBack"/>
      <w:bookmarkEnd w:id="0"/>
    </w:p>
    <w:sectPr w:rsidR="0037084F" w:rsidRPr="00F1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51"/>
    <w:rsid w:val="00055E64"/>
    <w:rsid w:val="0037084F"/>
    <w:rsid w:val="00F10D0C"/>
    <w:rsid w:val="00FD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AFA34BC"/>
  <w15:chartTrackingRefBased/>
  <w15:docId w15:val="{45E4A5EC-D0C6-46E8-83B9-76631C2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Jason T</dc:creator>
  <cp:keywords/>
  <dc:description/>
  <cp:lastModifiedBy>Jen MacDonald</cp:lastModifiedBy>
  <cp:revision>2</cp:revision>
  <dcterms:created xsi:type="dcterms:W3CDTF">2018-05-16T14:51:00Z</dcterms:created>
  <dcterms:modified xsi:type="dcterms:W3CDTF">2018-05-16T14:51:00Z</dcterms:modified>
</cp:coreProperties>
</file>